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720CD0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ОБЪЯВЛЕНИЕ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2B1865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E8" w:rsidRPr="002B1865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865">
        <w:rPr>
          <w:sz w:val="24"/>
          <w:szCs w:val="24"/>
        </w:rPr>
        <w:tab/>
      </w:r>
      <w:r w:rsidR="00A14D05" w:rsidRPr="002B1865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720C13" w:rsidRPr="002B1865">
        <w:rPr>
          <w:rFonts w:ascii="Times New Roman" w:hAnsi="Times New Roman" w:cs="Times New Roman"/>
          <w:sz w:val="24"/>
          <w:szCs w:val="24"/>
        </w:rPr>
        <w:t>ородского округа Домодедово от 21</w:t>
      </w:r>
      <w:r w:rsidR="00A14D05" w:rsidRPr="002B1865">
        <w:rPr>
          <w:rFonts w:ascii="Times New Roman" w:hAnsi="Times New Roman" w:cs="Times New Roman"/>
          <w:sz w:val="24"/>
          <w:szCs w:val="24"/>
        </w:rPr>
        <w:t>.0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>.202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 xml:space="preserve"> N </w:t>
      </w:r>
      <w:r w:rsidR="00720C13" w:rsidRPr="002B1865">
        <w:rPr>
          <w:rFonts w:ascii="Times New Roman" w:hAnsi="Times New Roman" w:cs="Times New Roman"/>
          <w:sz w:val="24"/>
          <w:szCs w:val="24"/>
        </w:rPr>
        <w:t>1684</w:t>
      </w:r>
      <w:r w:rsidR="008E1AE8" w:rsidRPr="002B1865">
        <w:rPr>
          <w:rFonts w:ascii="Times New Roman" w:hAnsi="Times New Roman" w:cs="Times New Roman"/>
          <w:sz w:val="24"/>
          <w:szCs w:val="24"/>
        </w:rPr>
        <w:t xml:space="preserve"> «</w:t>
      </w:r>
      <w:r w:rsidR="008E1AE8" w:rsidRPr="002B186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 Московской области на формирование или увеличение уставного фонда» </w:t>
      </w:r>
      <w:r w:rsidR="00A14D05" w:rsidRPr="002B1865">
        <w:rPr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 Источник финансирования - средства бюджета городского округа Домодедово.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0656" w:rsidRPr="002B1865">
        <w:rPr>
          <w:rFonts w:ascii="Times New Roman" w:hAnsi="Times New Roman" w:cs="Times New Roman"/>
          <w:b w:val="0"/>
          <w:sz w:val="24"/>
          <w:szCs w:val="24"/>
        </w:rPr>
        <w:t xml:space="preserve">Целью предоставления Субсидии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="0081269C" w:rsidRPr="002B1865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C5B" w:rsidRPr="002B1865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 муниципального унитарного предприятия</w:t>
      </w:r>
      <w:r w:rsidR="00720C13" w:rsidRPr="002B18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0656" w:rsidRPr="002B1865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 xml:space="preserve">Дата и время </w:t>
      </w:r>
      <w:proofErr w:type="gramStart"/>
      <w:r w:rsidRPr="002B1865">
        <w:rPr>
          <w:b w:val="0"/>
          <w:sz w:val="24"/>
          <w:szCs w:val="24"/>
        </w:rPr>
        <w:t>начала подачи заявок участников отбора</w:t>
      </w:r>
      <w:proofErr w:type="gramEnd"/>
      <w:r w:rsidRPr="002B1865">
        <w:rPr>
          <w:b w:val="0"/>
          <w:sz w:val="24"/>
          <w:szCs w:val="24"/>
        </w:rPr>
        <w:t>:</w:t>
      </w: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86" w:right="417"/>
        <w:jc w:val="both"/>
        <w:rPr>
          <w:sz w:val="24"/>
          <w:szCs w:val="24"/>
        </w:rPr>
      </w:pPr>
    </w:p>
    <w:p w:rsidR="00720CD0" w:rsidRPr="002B1865" w:rsidRDefault="00AA02AC" w:rsidP="00720CD0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</w:t>
      </w:r>
      <w:r w:rsidR="00720CD0" w:rsidRPr="002B1865">
        <w:rPr>
          <w:b w:val="0"/>
          <w:sz w:val="24"/>
          <w:szCs w:val="24"/>
        </w:rPr>
        <w:t xml:space="preserve">.06.2025 в 09 час 00 мин. по </w:t>
      </w:r>
      <w:r>
        <w:rPr>
          <w:b w:val="0"/>
          <w:sz w:val="24"/>
          <w:szCs w:val="24"/>
        </w:rPr>
        <w:t>31</w:t>
      </w:r>
      <w:r w:rsidR="00720CD0" w:rsidRPr="002B1865">
        <w:rPr>
          <w:b w:val="0"/>
          <w:sz w:val="24"/>
          <w:szCs w:val="24"/>
        </w:rPr>
        <w:t>.07.2025 в 18 час.00 мин.</w:t>
      </w:r>
    </w:p>
    <w:p w:rsidR="00720CD0" w:rsidRPr="002B1865" w:rsidRDefault="00720CD0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8B137D" w:rsidRPr="002B1865" w:rsidRDefault="00720CD0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Главный распорядитель бюджетных средств – Комитет по управлению имуществом Администрации городского округа Домодедово Московской области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. Место нахождения:</w:t>
      </w:r>
      <w:r w:rsidR="00660656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 142000, Московская область, г. Домодедово, 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д.1. Адрес электронной почты </w:t>
      </w:r>
      <w:hyperlink r:id="rId6" w:history="1"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dmdd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kui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mosreg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, тел. 8(496)792-41-39; 8(496)792-41-43.</w:t>
      </w:r>
    </w:p>
    <w:p w:rsidR="004A2BF0" w:rsidRPr="002B1865" w:rsidRDefault="004A2BF0" w:rsidP="004A2BF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left="0" w:right="-143" w:firstLine="426"/>
        <w:jc w:val="both"/>
        <w:rPr>
          <w:b w:val="0"/>
          <w:bCs w:val="0"/>
          <w:sz w:val="24"/>
          <w:szCs w:val="24"/>
        </w:rPr>
      </w:pPr>
      <w:r w:rsidRPr="002B1865">
        <w:rPr>
          <w:b w:val="0"/>
          <w:bCs w:val="0"/>
          <w:sz w:val="24"/>
          <w:szCs w:val="24"/>
        </w:rPr>
        <w:t>Отбор получателей субсидии проводится на Едином портале бюджетной системы Российской Федерации в информационно-телекоммуникационной  сети «Интернет», который является частью государственной интегрированной информационной системы управления общественными финансами «Электронный бюджет».</w:t>
      </w:r>
    </w:p>
    <w:p w:rsidR="004A2BF0" w:rsidRPr="002B1865" w:rsidRDefault="008E3F61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отбора: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2B1865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proofErr w:type="gramStart"/>
      <w:r w:rsidRPr="002B1865">
        <w:rPr>
          <w:rFonts w:ascii="Times New Roman" w:hAnsi="Times New Roman"/>
          <w:sz w:val="24"/>
          <w:szCs w:val="24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главой VII</w:t>
        </w:r>
      </w:hyperlink>
      <w:r w:rsidRPr="002B1865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2B1865">
        <w:rPr>
          <w:rFonts w:ascii="Times New Roman" w:hAnsi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г) получатель субсидии (участник отбора) не получает средства из бюджета городского округа Домодедово на основании иных муниципальных правовых актов на цели, установленные настоящим Порядком;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9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2B1865">
        <w:rPr>
          <w:rFonts w:ascii="Times New Roman" w:hAnsi="Times New Roman"/>
          <w:sz w:val="24"/>
          <w:szCs w:val="24"/>
        </w:rPr>
        <w:t xml:space="preserve"> "О </w:t>
      </w:r>
      <w:proofErr w:type="gramStart"/>
      <w:r w:rsidRPr="002B1865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2B1865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Pr="002B1865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ж) у получателя субсидии (участника отбора) отсутствуют просроченная задолженность по возврату в бюджет городского округа, бюджетных инвестиций, а также иная просроченная (неурегулированная) задолженность по денежным обязательствам перед городским округом Домодедово;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з) 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 субсидии (участника отбора).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5. Порядок подачи участниками отбора заявок и требования, предъявляемые к форме и содержанию заявок</w:t>
      </w:r>
      <w:proofErr w:type="gramStart"/>
      <w:r w:rsidRPr="002B1865">
        <w:rPr>
          <w:rFonts w:ascii="Times New Roman" w:hAnsi="Times New Roman"/>
          <w:sz w:val="24"/>
          <w:szCs w:val="24"/>
        </w:rPr>
        <w:t>:.</w:t>
      </w:r>
      <w:proofErr w:type="gramEnd"/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Заявка должна содержать информацию об участнике отбора, </w:t>
      </w:r>
      <w:r w:rsidRPr="002B1865">
        <w:rPr>
          <w:rFonts w:ascii="Times New Roman" w:eastAsia="Calibri" w:hAnsi="Times New Roman"/>
          <w:sz w:val="24"/>
          <w:szCs w:val="24"/>
        </w:rPr>
        <w:t>документы, подтверждающие соответствие участника отбора требованиям, установленным пунктом 2.15 настоящего Порядка, размер запрашиваемой субсидии, сведения о направлении использования средств субсидии и документы, указанные в пункте 2.11 настоящего Порядка.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Заявка должна содержать следующие сведения и документы: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lastRenderedPageBreak/>
        <w:t xml:space="preserve">а) сведения о соответствии участника требованиям, указанным в пункте 2.15 настоящего Порядка; 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б)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в)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sz w:val="24"/>
          <w:szCs w:val="24"/>
        </w:rPr>
        <w:t xml:space="preserve">г) </w:t>
      </w:r>
      <w:r w:rsidRPr="002B1865">
        <w:rPr>
          <w:rFonts w:ascii="Times New Roman" w:hAnsi="Times New Roman" w:cs="Times New Roman"/>
          <w:sz w:val="24"/>
          <w:szCs w:val="24"/>
        </w:rPr>
        <w:t>копию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д) с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t>правку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предприятия,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br/>
        <w:t>подписанную руководителем и бухгалтером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sz w:val="24"/>
          <w:szCs w:val="24"/>
        </w:rPr>
        <w:t xml:space="preserve">е) справку,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2B1865">
        <w:rPr>
          <w:rFonts w:ascii="Times New Roman" w:hAnsi="Times New Roman" w:cs="Times New Roman"/>
          <w:sz w:val="24"/>
          <w:szCs w:val="24"/>
        </w:rPr>
        <w:t>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ж) пояснительную записку о финансово-хозяйственной деятельности муниципального унитарного предприятия, содержащую: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причинах необходимости увеличения уставного фонда и получения бюджетных средств;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мерах, направленных на повышение эффективности финансово- хозяйственной  деятельности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предприятия);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з) обоснование запрашиваемой суммы  с предоставлением подтверждающих документов;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и) ходатайство заместителя главы городского округа Домодедово, курирующего деятельность участника отбора, с подтверждением необходимости получения субсидии, составленное в произвольной форме.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к) реквизиты счета для перечисления средств Субсидии; 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л) сведения об участнике отбора, его фактическом адресе и контактных телефонах.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6. Порядок отзыва заявок, порядок их возврата</w:t>
      </w:r>
      <w:r w:rsidR="00FC3DC6" w:rsidRPr="002B186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C3DC6" w:rsidRPr="002B1865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="00FC3DC6" w:rsidRPr="002B1865">
        <w:rPr>
          <w:rFonts w:ascii="Times New Roman" w:hAnsi="Times New Roman"/>
          <w:sz w:val="24"/>
          <w:szCs w:val="24"/>
        </w:rPr>
        <w:t xml:space="preserve"> в том числе основания для возврата заявок, порядок внесения изменений в заявки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>Регистрация заявлений об отзыве заявки производится в том же порядке, что и регистрация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>При внесении изменений в объявление изменение способа отбора получателей субсидий не допускается.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FC3DC6" w:rsidRPr="002B1865" w:rsidRDefault="00FC3DC6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7. Порядок отклонения заявок: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а) несоответствия участника отбора требованиям, установленным в соответствии с пунктом 2.15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б) непредставления (представления не в полном объеме) документов, указанных в объявлении, предусмотренных пунктом </w:t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  <w:t>2.11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отбора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в целях подтверждения соответствия установленным настоящим Порядком требованиям;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д) подачи участником отбора заявки после даты и (или) времени, определенных для подачи заявок в объявлении.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8. </w:t>
      </w:r>
      <w:r w:rsidRPr="002B1865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отбора:</w:t>
      </w:r>
    </w:p>
    <w:p w:rsidR="00FC3DC6" w:rsidRPr="002B1865" w:rsidRDefault="00FC3DC6" w:rsidP="00FC3DC6">
      <w:pPr>
        <w:pStyle w:val="Default"/>
        <w:ind w:firstLine="142"/>
        <w:jc w:val="both"/>
      </w:pPr>
      <w:r w:rsidRPr="002B1865">
        <w:t>В случае</w:t>
      </w:r>
      <w:proofErr w:type="gramStart"/>
      <w:r w:rsidRPr="002B1865">
        <w:t>,</w:t>
      </w:r>
      <w:proofErr w:type="gramEnd"/>
      <w:r w:rsidRPr="002B1865"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меньше установленных лимитов бюджетных обязательств на предоставление субсидии, то размер субсидии равен размеру запрашиваемых средств, указанных в заявке.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 рассмотрения заявок, полученных от участников отбора, определены несколько получателей субсидии с общим объемом запрашиваемых средств меньше установленных 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определены несколько получателей субсидии с общим объемом запрашиваемых средств больше установленных лимитов бюджетных обязательств, то размер субсидии конкретного получателя рассчитывается по формуле: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C6" w:rsidRPr="002B1865" w:rsidRDefault="00FF4EE7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где:</w:t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участников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8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18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денежных средств, указанная в заявке участника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 субсидии.</w:t>
      </w:r>
    </w:p>
    <w:p w:rsidR="00FC3DC6" w:rsidRPr="002B1865" w:rsidRDefault="002B1865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9. </w:t>
      </w:r>
      <w:r w:rsidRPr="002B186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объявления, даты начала и окончания срока такого предоставления:</w:t>
      </w:r>
    </w:p>
    <w:p w:rsidR="002B1865" w:rsidRPr="002B1865" w:rsidRDefault="002B1865" w:rsidP="002B1865">
      <w:pPr>
        <w:pStyle w:val="Default"/>
        <w:ind w:firstLine="540"/>
        <w:jc w:val="both"/>
      </w:pPr>
      <w:r w:rsidRPr="002B1865">
        <w:t xml:space="preserve">Участник отбора вправе направить запрос о разъяснении положений объявления не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заявок. Разъяснение положений объявления участнику отбора осуществляется Организатором отбора в течение двух рабочих дней со дня получения запроса. Запросы, поступившие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заявок, не рассматриваются. </w:t>
      </w:r>
    </w:p>
    <w:p w:rsidR="002B1865" w:rsidRPr="002B1865" w:rsidRDefault="002B1865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 xml:space="preserve">10. </w:t>
      </w:r>
      <w:r w:rsidRPr="002B1865">
        <w:rPr>
          <w:rFonts w:ascii="Times New Roman" w:hAnsi="Times New Roman"/>
          <w:sz w:val="24"/>
          <w:szCs w:val="24"/>
        </w:rPr>
        <w:t>Срок, в течение которого победитель (победители) отбора должен подписать Соглашение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С</w:t>
      </w:r>
      <w:r w:rsidRPr="002B1865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Комитет направляет получателю субсидии Соглашение, составленное в двух экземплярах, не позднее 2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3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Комитет.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11. У</w:t>
      </w:r>
      <w:r w:rsidRPr="002B1865">
        <w:rPr>
          <w:rFonts w:ascii="Times New Roman" w:hAnsi="Times New Roman"/>
          <w:sz w:val="24"/>
          <w:szCs w:val="24"/>
        </w:rPr>
        <w:t xml:space="preserve">словия признания победителя (победителей) отбора </w:t>
      </w:r>
      <w:proofErr w:type="gramStart"/>
      <w:r w:rsidRPr="002B1865">
        <w:rPr>
          <w:rFonts w:ascii="Times New Roman" w:hAnsi="Times New Roman"/>
          <w:sz w:val="24"/>
          <w:szCs w:val="24"/>
        </w:rPr>
        <w:t>уклонившимся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от заключения Соглашения: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eastAsia="Calibri" w:hAnsi="Times New Roman"/>
          <w:sz w:val="24"/>
          <w:szCs w:val="24"/>
        </w:rPr>
        <w:t>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</w:t>
      </w:r>
      <w:proofErr w:type="gramEnd"/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12. Сроки </w:t>
      </w:r>
      <w:proofErr w:type="gramStart"/>
      <w:r w:rsidRPr="002B1865">
        <w:rPr>
          <w:rFonts w:ascii="Times New Roman" w:hAnsi="Times New Roman"/>
          <w:sz w:val="24"/>
          <w:szCs w:val="24"/>
        </w:rPr>
        <w:t>размещения протокола подведения итогов отбора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на едином портале и на официальном сайте городского округа Домодедово в информационно-телекоммуникационной сети «Интернет»: </w:t>
      </w:r>
    </w:p>
    <w:p w:rsidR="002B1865" w:rsidRPr="002B1865" w:rsidRDefault="002B1865" w:rsidP="002B186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2B1865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2B1865" w:rsidRPr="002B1865" w:rsidRDefault="002B1865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55E3F" w:rsidRPr="002B1865" w:rsidRDefault="00355E3F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022150" w:rsidRPr="002B1865" w:rsidRDefault="00022150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sectPr w:rsidR="00022150" w:rsidRPr="002B186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2B"/>
    <w:multiLevelType w:val="hybridMultilevel"/>
    <w:tmpl w:val="B7165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947D9"/>
    <w:multiLevelType w:val="hybridMultilevel"/>
    <w:tmpl w:val="205A5F02"/>
    <w:lvl w:ilvl="0" w:tplc="980ED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04F0D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B1865"/>
    <w:rsid w:val="002D51AF"/>
    <w:rsid w:val="002F1D15"/>
    <w:rsid w:val="002F33B6"/>
    <w:rsid w:val="00303C16"/>
    <w:rsid w:val="0033070F"/>
    <w:rsid w:val="00330863"/>
    <w:rsid w:val="00355E3F"/>
    <w:rsid w:val="00373AB8"/>
    <w:rsid w:val="00387717"/>
    <w:rsid w:val="0039042C"/>
    <w:rsid w:val="003C5C5B"/>
    <w:rsid w:val="003D43D4"/>
    <w:rsid w:val="00422A24"/>
    <w:rsid w:val="00425019"/>
    <w:rsid w:val="00477EF5"/>
    <w:rsid w:val="0048225B"/>
    <w:rsid w:val="004A2BF0"/>
    <w:rsid w:val="0050711D"/>
    <w:rsid w:val="00510302"/>
    <w:rsid w:val="0056335F"/>
    <w:rsid w:val="0056579A"/>
    <w:rsid w:val="00612C70"/>
    <w:rsid w:val="00632714"/>
    <w:rsid w:val="00655004"/>
    <w:rsid w:val="00660656"/>
    <w:rsid w:val="006A5AE1"/>
    <w:rsid w:val="006E57F1"/>
    <w:rsid w:val="007101DC"/>
    <w:rsid w:val="00720C13"/>
    <w:rsid w:val="00720CD0"/>
    <w:rsid w:val="007403C3"/>
    <w:rsid w:val="00742234"/>
    <w:rsid w:val="00763805"/>
    <w:rsid w:val="007805C2"/>
    <w:rsid w:val="0081269C"/>
    <w:rsid w:val="00821BCC"/>
    <w:rsid w:val="008369DC"/>
    <w:rsid w:val="0084523F"/>
    <w:rsid w:val="00881A6E"/>
    <w:rsid w:val="008B0BA5"/>
    <w:rsid w:val="008B137D"/>
    <w:rsid w:val="008E1AE8"/>
    <w:rsid w:val="008E3F61"/>
    <w:rsid w:val="008F332E"/>
    <w:rsid w:val="00943062"/>
    <w:rsid w:val="00953724"/>
    <w:rsid w:val="00A14D05"/>
    <w:rsid w:val="00A2505B"/>
    <w:rsid w:val="00A46A4B"/>
    <w:rsid w:val="00A67C91"/>
    <w:rsid w:val="00AA02AC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7181"/>
    <w:rsid w:val="00D243CB"/>
    <w:rsid w:val="00D43B7E"/>
    <w:rsid w:val="00DF4E89"/>
    <w:rsid w:val="00E0448F"/>
    <w:rsid w:val="00E3126A"/>
    <w:rsid w:val="00E66F8D"/>
    <w:rsid w:val="00E70CA2"/>
    <w:rsid w:val="00F05559"/>
    <w:rsid w:val="00F05889"/>
    <w:rsid w:val="00F237D5"/>
    <w:rsid w:val="00F3082A"/>
    <w:rsid w:val="00F3599F"/>
    <w:rsid w:val="00F415AA"/>
    <w:rsid w:val="00F75CF7"/>
    <w:rsid w:val="00F7620A"/>
    <w:rsid w:val="00F86E66"/>
    <w:rsid w:val="00FC3DC6"/>
    <w:rsid w:val="00FE3C3D"/>
    <w:rsid w:val="00FF4EE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dd_kui@mos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2025-07-25T06:15:00Z</dcterms:created>
  <dcterms:modified xsi:type="dcterms:W3CDTF">2025-07-25T07:18:00Z</dcterms:modified>
</cp:coreProperties>
</file>